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50AF" w:rsidRPr="004950AF" w:rsidRDefault="004950AF" w:rsidP="00071859">
      <w:pPr>
        <w:jc w:val="center"/>
        <w:rPr>
          <w:rFonts w:ascii="Times New Roman" w:hAnsi="Times New Roman" w:cs="Times New Roman"/>
          <w:b/>
          <w:color w:val="FF0000"/>
          <w:sz w:val="48"/>
          <w:szCs w:val="48"/>
        </w:rPr>
      </w:pPr>
      <w:r w:rsidRPr="004950AF">
        <w:rPr>
          <w:rFonts w:ascii="Times New Roman" w:hAnsi="Times New Roman" w:cs="Times New Roman"/>
          <w:b/>
          <w:color w:val="FF0000"/>
          <w:sz w:val="48"/>
          <w:szCs w:val="48"/>
        </w:rPr>
        <w:t>ВНИМАНИЕ!!!!</w:t>
      </w:r>
    </w:p>
    <w:p w:rsidR="004950AF" w:rsidRPr="00071859" w:rsidRDefault="00071859" w:rsidP="00071859">
      <w:pPr>
        <w:jc w:val="center"/>
        <w:rPr>
          <w:rFonts w:ascii="Times New Roman" w:hAnsi="Times New Roman" w:cs="Times New Roman"/>
          <w:sz w:val="32"/>
          <w:szCs w:val="32"/>
        </w:rPr>
      </w:pPr>
      <w:r w:rsidRPr="00071859">
        <w:rPr>
          <w:rFonts w:ascii="Times New Roman" w:hAnsi="Times New Roman" w:cs="Times New Roman"/>
          <w:b/>
          <w:color w:val="FF0000"/>
          <w:sz w:val="32"/>
          <w:szCs w:val="32"/>
        </w:rPr>
        <w:t>ПРОДЛЕН СРОК</w:t>
      </w:r>
      <w:r w:rsidR="004950AF" w:rsidRPr="00071859">
        <w:rPr>
          <w:rFonts w:ascii="Times New Roman" w:hAnsi="Times New Roman" w:cs="Times New Roman"/>
          <w:color w:val="FF0000"/>
          <w:sz w:val="32"/>
          <w:szCs w:val="32"/>
        </w:rPr>
        <w:t xml:space="preserve"> </w:t>
      </w:r>
      <w:r w:rsidR="004950AF" w:rsidRPr="00071859">
        <w:rPr>
          <w:rFonts w:ascii="Times New Roman" w:hAnsi="Times New Roman" w:cs="Times New Roman"/>
          <w:sz w:val="32"/>
          <w:szCs w:val="32"/>
        </w:rPr>
        <w:t xml:space="preserve">предоставления </w:t>
      </w:r>
      <w:r w:rsidRPr="00071859">
        <w:rPr>
          <w:rFonts w:ascii="Times New Roman" w:hAnsi="Times New Roman" w:cs="Times New Roman"/>
          <w:sz w:val="32"/>
          <w:szCs w:val="32"/>
        </w:rPr>
        <w:t>конкурсных работ</w:t>
      </w:r>
    </w:p>
    <w:p w:rsidR="00693907" w:rsidRDefault="00071859" w:rsidP="00071859">
      <w:pPr>
        <w:jc w:val="center"/>
        <w:rPr>
          <w:rFonts w:ascii="Times New Roman" w:hAnsi="Times New Roman" w:cs="Times New Roman"/>
          <w:sz w:val="32"/>
          <w:szCs w:val="32"/>
        </w:rPr>
      </w:pPr>
      <w:r w:rsidRPr="00071859">
        <w:rPr>
          <w:rFonts w:ascii="Times New Roman" w:hAnsi="Times New Roman" w:cs="Times New Roman"/>
          <w:sz w:val="32"/>
          <w:szCs w:val="32"/>
        </w:rPr>
        <w:t>на</w:t>
      </w:r>
      <w:r w:rsidR="004950AF" w:rsidRPr="00071859">
        <w:rPr>
          <w:rFonts w:ascii="Times New Roman" w:hAnsi="Times New Roman" w:cs="Times New Roman"/>
          <w:sz w:val="32"/>
          <w:szCs w:val="32"/>
        </w:rPr>
        <w:t xml:space="preserve"> XХ республиканск</w:t>
      </w:r>
      <w:r w:rsidRPr="00071859">
        <w:rPr>
          <w:rFonts w:ascii="Times New Roman" w:hAnsi="Times New Roman" w:cs="Times New Roman"/>
          <w:sz w:val="32"/>
          <w:szCs w:val="32"/>
        </w:rPr>
        <w:t>ую</w:t>
      </w:r>
      <w:r w:rsidR="004950AF" w:rsidRPr="00071859">
        <w:rPr>
          <w:rFonts w:ascii="Times New Roman" w:hAnsi="Times New Roman" w:cs="Times New Roman"/>
          <w:sz w:val="32"/>
          <w:szCs w:val="32"/>
        </w:rPr>
        <w:t xml:space="preserve"> научно-исследовательск</w:t>
      </w:r>
      <w:r w:rsidRPr="00071859">
        <w:rPr>
          <w:rFonts w:ascii="Times New Roman" w:hAnsi="Times New Roman" w:cs="Times New Roman"/>
          <w:sz w:val="32"/>
          <w:szCs w:val="32"/>
        </w:rPr>
        <w:t>ую</w:t>
      </w:r>
      <w:r w:rsidR="004950AF" w:rsidRPr="00071859">
        <w:rPr>
          <w:rFonts w:ascii="Times New Roman" w:hAnsi="Times New Roman" w:cs="Times New Roman"/>
          <w:sz w:val="32"/>
          <w:szCs w:val="32"/>
        </w:rPr>
        <w:t xml:space="preserve"> конференци</w:t>
      </w:r>
      <w:r w:rsidRPr="00071859">
        <w:rPr>
          <w:rFonts w:ascii="Times New Roman" w:hAnsi="Times New Roman" w:cs="Times New Roman"/>
          <w:sz w:val="32"/>
          <w:szCs w:val="32"/>
        </w:rPr>
        <w:t>ю</w:t>
      </w:r>
      <w:r w:rsidR="004950AF" w:rsidRPr="00071859">
        <w:rPr>
          <w:rFonts w:ascii="Times New Roman" w:hAnsi="Times New Roman" w:cs="Times New Roman"/>
          <w:sz w:val="32"/>
          <w:szCs w:val="32"/>
        </w:rPr>
        <w:t xml:space="preserve"> школьников «Рождественские чтения»</w:t>
      </w:r>
    </w:p>
    <w:p w:rsidR="00071859" w:rsidRPr="00071859" w:rsidRDefault="00071859" w:rsidP="00071859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071859">
        <w:rPr>
          <w:rFonts w:ascii="Times New Roman" w:hAnsi="Times New Roman" w:cs="Times New Roman"/>
          <w:b/>
          <w:sz w:val="32"/>
          <w:szCs w:val="32"/>
          <w:u w:val="single"/>
        </w:rPr>
        <w:t>Работы принимаются до 14 января 2022 года</w:t>
      </w:r>
    </w:p>
    <w:p w:rsidR="004950AF" w:rsidRDefault="004950AF" w:rsidP="00071859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071859" w:rsidRDefault="00071859" w:rsidP="00071859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071859" w:rsidRDefault="00071859" w:rsidP="00071859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Продлен срок предоставления конкурсных работ для участия в </w:t>
      </w:r>
      <w:r w:rsidRPr="00071859">
        <w:rPr>
          <w:rFonts w:ascii="Times New Roman" w:hAnsi="Times New Roman" w:cs="Times New Roman"/>
          <w:sz w:val="32"/>
          <w:szCs w:val="32"/>
        </w:rPr>
        <w:t>XХ республиканск</w:t>
      </w:r>
      <w:r>
        <w:rPr>
          <w:rFonts w:ascii="Times New Roman" w:hAnsi="Times New Roman" w:cs="Times New Roman"/>
          <w:sz w:val="32"/>
          <w:szCs w:val="32"/>
        </w:rPr>
        <w:t>ой</w:t>
      </w:r>
      <w:r w:rsidRPr="00071859">
        <w:rPr>
          <w:rFonts w:ascii="Times New Roman" w:hAnsi="Times New Roman" w:cs="Times New Roman"/>
          <w:sz w:val="32"/>
          <w:szCs w:val="32"/>
        </w:rPr>
        <w:t xml:space="preserve"> научно-исследовательск</w:t>
      </w:r>
      <w:r>
        <w:rPr>
          <w:rFonts w:ascii="Times New Roman" w:hAnsi="Times New Roman" w:cs="Times New Roman"/>
          <w:sz w:val="32"/>
          <w:szCs w:val="32"/>
        </w:rPr>
        <w:t>ой</w:t>
      </w:r>
      <w:r w:rsidRPr="00071859">
        <w:rPr>
          <w:rFonts w:ascii="Times New Roman" w:hAnsi="Times New Roman" w:cs="Times New Roman"/>
          <w:sz w:val="32"/>
          <w:szCs w:val="32"/>
        </w:rPr>
        <w:t xml:space="preserve"> конференци</w:t>
      </w:r>
      <w:r>
        <w:rPr>
          <w:rFonts w:ascii="Times New Roman" w:hAnsi="Times New Roman" w:cs="Times New Roman"/>
          <w:sz w:val="32"/>
          <w:szCs w:val="32"/>
        </w:rPr>
        <w:t xml:space="preserve">и </w:t>
      </w:r>
      <w:r w:rsidRPr="00071859">
        <w:rPr>
          <w:rFonts w:ascii="Times New Roman" w:hAnsi="Times New Roman" w:cs="Times New Roman"/>
          <w:sz w:val="32"/>
          <w:szCs w:val="32"/>
        </w:rPr>
        <w:t>школьников «Рождественские чтения»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071859" w:rsidRDefault="00071859" w:rsidP="00071859">
      <w:pPr>
        <w:pStyle w:val="a3"/>
        <w:numPr>
          <w:ilvl w:val="0"/>
          <w:numId w:val="1"/>
        </w:numPr>
        <w:jc w:val="both"/>
        <w:rPr>
          <w:szCs w:val="28"/>
          <w:lang w:val="ru-RU" w:eastAsia="ru-RU"/>
        </w:rPr>
      </w:pPr>
      <w:r>
        <w:rPr>
          <w:szCs w:val="28"/>
          <w:lang w:val="ru-RU" w:eastAsia="ru-RU"/>
        </w:rPr>
        <w:t xml:space="preserve">Заочный этап проводится до </w:t>
      </w:r>
      <w:r>
        <w:rPr>
          <w:szCs w:val="28"/>
          <w:lang w:eastAsia="ru-RU"/>
        </w:rPr>
        <w:t>14</w:t>
      </w:r>
      <w:r>
        <w:rPr>
          <w:szCs w:val="28"/>
          <w:lang w:val="ru-RU" w:eastAsia="ru-RU"/>
        </w:rPr>
        <w:t xml:space="preserve"> января 2022 года.  </w:t>
      </w:r>
    </w:p>
    <w:p w:rsidR="00071859" w:rsidRDefault="00071859" w:rsidP="00071859">
      <w:pPr>
        <w:pStyle w:val="a3"/>
        <w:ind w:firstLine="708"/>
        <w:jc w:val="both"/>
        <w:rPr>
          <w:szCs w:val="28"/>
          <w:lang w:val="ru-RU" w:eastAsia="ru-RU"/>
        </w:rPr>
      </w:pPr>
      <w:r>
        <w:rPr>
          <w:szCs w:val="28"/>
          <w:lang w:val="ru-RU" w:eastAsia="ru-RU"/>
        </w:rPr>
        <w:t xml:space="preserve">Работы, присланные позднее </w:t>
      </w:r>
      <w:r>
        <w:rPr>
          <w:szCs w:val="28"/>
          <w:lang w:eastAsia="ru-RU"/>
        </w:rPr>
        <w:t>14</w:t>
      </w:r>
      <w:r>
        <w:rPr>
          <w:szCs w:val="28"/>
          <w:lang w:val="ru-RU" w:eastAsia="ru-RU"/>
        </w:rPr>
        <w:t xml:space="preserve"> января 2022 года, не принимаются. Работы, пришедшие позднее принимаются, если дата отправления работы обозначена не позднее указанной даты (по штемпелю).</w:t>
      </w:r>
    </w:p>
    <w:p w:rsidR="00071859" w:rsidRPr="00071859" w:rsidRDefault="00071859" w:rsidP="00071859">
      <w:pPr>
        <w:pStyle w:val="a3"/>
        <w:ind w:firstLine="708"/>
        <w:jc w:val="both"/>
        <w:rPr>
          <w:b/>
          <w:szCs w:val="28"/>
          <w:lang w:val="ru-RU" w:eastAsia="ru-RU"/>
        </w:rPr>
      </w:pPr>
      <w:r>
        <w:rPr>
          <w:szCs w:val="28"/>
          <w:lang w:val="ru-RU" w:eastAsia="ru-RU"/>
        </w:rPr>
        <w:t xml:space="preserve">Очный этап с использованием дистанционных технологий проводится </w:t>
      </w:r>
      <w:r w:rsidRPr="00071859">
        <w:rPr>
          <w:b/>
          <w:szCs w:val="28"/>
          <w:lang w:val="ru-RU" w:eastAsia="ru-RU"/>
        </w:rPr>
        <w:t xml:space="preserve">29 января 2022 года. </w:t>
      </w:r>
    </w:p>
    <w:p w:rsidR="00071859" w:rsidRDefault="00071859" w:rsidP="00071859">
      <w:pPr>
        <w:pStyle w:val="a3"/>
        <w:ind w:firstLine="708"/>
        <w:jc w:val="both"/>
        <w:rPr>
          <w:szCs w:val="28"/>
          <w:lang w:val="ru-RU" w:eastAsia="ru-RU"/>
        </w:rPr>
      </w:pPr>
      <w:r>
        <w:rPr>
          <w:szCs w:val="28"/>
          <w:lang w:val="ru-RU" w:eastAsia="ru-RU"/>
        </w:rPr>
        <w:t xml:space="preserve">На 2-м туре проводится защита исследовательских работ, которые были допущены ко второму туру. </w:t>
      </w:r>
    </w:p>
    <w:p w:rsidR="00071859" w:rsidRDefault="00071859" w:rsidP="00071859">
      <w:pPr>
        <w:pStyle w:val="a3"/>
        <w:ind w:firstLine="708"/>
        <w:jc w:val="both"/>
        <w:rPr>
          <w:szCs w:val="28"/>
          <w:lang w:val="ru-RU" w:eastAsia="ru-RU"/>
        </w:rPr>
      </w:pPr>
      <w:r w:rsidRPr="00071859">
        <w:rPr>
          <w:b/>
          <w:szCs w:val="28"/>
          <w:lang w:val="ru-RU" w:eastAsia="ru-RU"/>
        </w:rPr>
        <w:t xml:space="preserve">Электронный вариант документов направляется в срок до </w:t>
      </w:r>
      <w:r w:rsidRPr="00071859">
        <w:rPr>
          <w:b/>
          <w:szCs w:val="28"/>
          <w:lang w:eastAsia="ru-RU"/>
        </w:rPr>
        <w:t>14</w:t>
      </w:r>
      <w:r w:rsidRPr="00071859">
        <w:rPr>
          <w:b/>
          <w:szCs w:val="28"/>
          <w:lang w:val="ru-RU" w:eastAsia="ru-RU"/>
        </w:rPr>
        <w:t xml:space="preserve"> января 2022</w:t>
      </w:r>
      <w:r>
        <w:rPr>
          <w:szCs w:val="28"/>
          <w:lang w:val="ru-RU" w:eastAsia="ru-RU"/>
        </w:rPr>
        <w:t xml:space="preserve"> года по электронному адресу: </w:t>
      </w:r>
      <w:hyperlink r:id="rId5" w:history="1">
        <w:r w:rsidRPr="00071859">
          <w:rPr>
            <w:rStyle w:val="a4"/>
            <w:b/>
            <w:color w:val="auto"/>
            <w:szCs w:val="28"/>
            <w:u w:val="none"/>
            <w:lang w:val="ru-RU" w:eastAsia="ru-RU"/>
          </w:rPr>
          <w:t>Christmas.Readings@sch75.edu.ru</w:t>
        </w:r>
      </w:hyperlink>
      <w:r w:rsidRPr="00071859">
        <w:rPr>
          <w:b/>
          <w:szCs w:val="28"/>
          <w:lang w:val="ru-RU" w:eastAsia="ru-RU"/>
        </w:rPr>
        <w:t xml:space="preserve">. </w:t>
      </w:r>
    </w:p>
    <w:p w:rsidR="00071859" w:rsidRPr="00071859" w:rsidRDefault="00071859" w:rsidP="00071859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</w:p>
    <w:sectPr w:rsidR="00071859" w:rsidRPr="000718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5579FF"/>
    <w:multiLevelType w:val="hybridMultilevel"/>
    <w:tmpl w:val="C31CAAC0"/>
    <w:lvl w:ilvl="0" w:tplc="29445C5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0AF"/>
    <w:rsid w:val="00071859"/>
    <w:rsid w:val="004950AF"/>
    <w:rsid w:val="00693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86FD5"/>
  <w15:chartTrackingRefBased/>
  <w15:docId w15:val="{4CD7E7F2-EB7E-45FF-91C7-B0C6FAE47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71859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character" w:styleId="a4">
    <w:name w:val="Hyperlink"/>
    <w:rsid w:val="0007185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hristmas.Readings@sch75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Бачева Татьяна Сергеевна</dc:creator>
  <cp:keywords/>
  <dc:description/>
  <cp:lastModifiedBy>Бачева Татьяна Сергеевна</cp:lastModifiedBy>
  <cp:revision>1</cp:revision>
  <dcterms:created xsi:type="dcterms:W3CDTF">2022-01-10T09:37:00Z</dcterms:created>
  <dcterms:modified xsi:type="dcterms:W3CDTF">2022-01-10T10:08:00Z</dcterms:modified>
</cp:coreProperties>
</file>